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8768F0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ОДП 03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Родная литература</w:t>
      </w:r>
      <w:r w:rsidR="00361EA6">
        <w:rPr>
          <w:b/>
          <w:sz w:val="24"/>
          <w:szCs w:val="24"/>
        </w:rPr>
        <w:t xml:space="preserve"> (русская)</w:t>
      </w:r>
      <w:r w:rsidR="00524D68">
        <w:rPr>
          <w:b/>
          <w:sz w:val="24"/>
          <w:szCs w:val="24"/>
        </w:rPr>
        <w:t>»</w:t>
      </w:r>
    </w:p>
    <w:p w:rsidR="00361EA6" w:rsidRDefault="005C47C5" w:rsidP="00BE2F65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E9451E">
        <w:rPr>
          <w:b/>
          <w:sz w:val="24"/>
          <w:szCs w:val="24"/>
        </w:rPr>
        <w:t xml:space="preserve">профессии </w:t>
      </w:r>
      <w:r w:rsidR="00E9451E" w:rsidRPr="00E9451E">
        <w:rPr>
          <w:b/>
          <w:sz w:val="24"/>
          <w:szCs w:val="24"/>
        </w:rPr>
        <w:t>15.01.05 «Сварщик (ручной частично мех</w:t>
      </w:r>
      <w:r w:rsidR="00E9451E">
        <w:rPr>
          <w:b/>
          <w:sz w:val="24"/>
          <w:szCs w:val="24"/>
        </w:rPr>
        <w:t>анизированной сварки (наплавки)</w:t>
      </w:r>
      <w:r w:rsidR="00E9451E" w:rsidRPr="00E9451E">
        <w:rPr>
          <w:b/>
          <w:sz w:val="24"/>
          <w:szCs w:val="24"/>
        </w:rPr>
        <w:t>»</w:t>
      </w:r>
    </w:p>
    <w:p w:rsidR="004F4590" w:rsidRPr="002B1026" w:rsidRDefault="004F4590" w:rsidP="00BE2F65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 w:rsidR="00524D68">
        <w:rPr>
          <w:rFonts w:eastAsia="Calibri"/>
          <w:bCs/>
          <w:szCs w:val="24"/>
        </w:rPr>
        <w:t xml:space="preserve">«Родная литература </w:t>
      </w:r>
      <w:r w:rsidR="00F573E3">
        <w:rPr>
          <w:rFonts w:eastAsia="Calibri"/>
          <w:bCs/>
          <w:szCs w:val="24"/>
        </w:rPr>
        <w:t>(русская)</w:t>
      </w:r>
      <w:r w:rsidR="00524D68">
        <w:rPr>
          <w:rFonts w:eastAsia="Calibri"/>
          <w:bCs/>
          <w:szCs w:val="24"/>
        </w:rPr>
        <w:t>»</w:t>
      </w:r>
      <w:bookmarkStart w:id="0" w:name="_GoBack"/>
      <w:bookmarkEnd w:id="0"/>
      <w:r w:rsidR="008768F0">
        <w:rPr>
          <w:rFonts w:eastAsia="Calibri"/>
          <w:bCs/>
          <w:szCs w:val="24"/>
        </w:rPr>
        <w:t xml:space="preserve"> </w:t>
      </w:r>
      <w:r w:rsidRPr="002B1026">
        <w:rPr>
          <w:rFonts w:eastAsia="Calibri"/>
          <w:bCs/>
          <w:szCs w:val="24"/>
        </w:rPr>
        <w:t xml:space="preserve">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361EA6" w:rsidRDefault="005778FD" w:rsidP="00BE2F65">
      <w:pPr>
        <w:ind w:firstLine="708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F573E3" w:rsidRPr="002B1026" w:rsidRDefault="0091314D" w:rsidP="00BE2F65">
      <w:pPr>
        <w:ind w:firstLine="708"/>
        <w:jc w:val="center"/>
        <w:rPr>
          <w:rFonts w:eastAsia="Times New Roman"/>
          <w:szCs w:val="24"/>
        </w:rPr>
      </w:pPr>
      <w:r w:rsidRPr="0091314D">
        <w:rPr>
          <w:rFonts w:eastAsia="Calibri"/>
          <w:bCs/>
          <w:szCs w:val="24"/>
        </w:rPr>
        <w:t>профессии 15.01.05 «Сварщик (ручной частично механизированной сварки (наплавки)»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6945"/>
      </w:tblGrid>
      <w:tr w:rsidR="00B540F2" w:rsidRPr="00113918" w:rsidTr="002473EA">
        <w:trPr>
          <w:trHeight w:val="105"/>
        </w:trPr>
        <w:tc>
          <w:tcPr>
            <w:tcW w:w="2093" w:type="dxa"/>
            <w:vMerge w:val="restart"/>
          </w:tcPr>
          <w:p w:rsidR="00B540F2" w:rsidRPr="00113918" w:rsidRDefault="00B540F2" w:rsidP="002B1026">
            <w:pPr>
              <w:ind w:firstLine="0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компетенции</w:t>
            </w:r>
            <w:proofErr w:type="spellEnd"/>
          </w:p>
        </w:tc>
        <w:tc>
          <w:tcPr>
            <w:tcW w:w="11906" w:type="dxa"/>
            <w:gridSpan w:val="2"/>
          </w:tcPr>
          <w:p w:rsidR="00B540F2" w:rsidRPr="00113918" w:rsidRDefault="00B540F2" w:rsidP="002B1026">
            <w:pPr>
              <w:ind w:hanging="108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Планируемые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результаты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обучения</w:t>
            </w:r>
            <w:proofErr w:type="spellEnd"/>
          </w:p>
        </w:tc>
      </w:tr>
      <w:tr w:rsidR="00B540F2" w:rsidRPr="00113918" w:rsidTr="002473EA">
        <w:trPr>
          <w:trHeight w:val="105"/>
        </w:trPr>
        <w:tc>
          <w:tcPr>
            <w:tcW w:w="2093" w:type="dxa"/>
            <w:vMerge/>
          </w:tcPr>
          <w:p w:rsidR="00B540F2" w:rsidRPr="00113918" w:rsidRDefault="00B540F2" w:rsidP="00D90DF0">
            <w:pPr>
              <w:jc w:val="center"/>
              <w:rPr>
                <w:rFonts w:eastAsia="Calibri"/>
              </w:rPr>
            </w:pPr>
          </w:p>
        </w:tc>
        <w:tc>
          <w:tcPr>
            <w:tcW w:w="4961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</w:p>
        </w:tc>
        <w:tc>
          <w:tcPr>
            <w:tcW w:w="6945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Дисциплинарные</w:t>
            </w:r>
            <w:proofErr w:type="spellEnd"/>
          </w:p>
        </w:tc>
      </w:tr>
      <w:tr w:rsidR="00B540F2" w:rsidRPr="006126D9" w:rsidTr="002473EA">
        <w:tc>
          <w:tcPr>
            <w:tcW w:w="2093" w:type="dxa"/>
          </w:tcPr>
          <w:p w:rsidR="00B540F2" w:rsidRPr="008768F0" w:rsidRDefault="008768F0" w:rsidP="008768F0">
            <w:pPr>
              <w:ind w:right="111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ОК 02. Осуществлять поиск, анализ и интерпретацию информации, необходимой для вы</w:t>
            </w:r>
            <w:r>
              <w:rPr>
                <w:rFonts w:eastAsia="Calibri"/>
                <w:lang w:val="ru-RU"/>
              </w:rPr>
              <w:t xml:space="preserve">полнения задач профессиональной </w:t>
            </w:r>
            <w:r w:rsidRPr="008768F0">
              <w:rPr>
                <w:rFonts w:eastAsia="Calibri"/>
                <w:lang w:val="ru-RU"/>
              </w:rPr>
              <w:t>деятельности</w:t>
            </w:r>
          </w:p>
        </w:tc>
        <w:tc>
          <w:tcPr>
            <w:tcW w:w="4961" w:type="dxa"/>
          </w:tcPr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В области ценности научного познания: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</w:t>
            </w:r>
            <w:r w:rsidRPr="008768F0">
              <w:rPr>
                <w:rFonts w:eastAsia="Calibri"/>
                <w:lang w:val="ru-RU"/>
              </w:rPr>
              <w:tab/>
            </w:r>
            <w:proofErr w:type="spellStart"/>
            <w:r w:rsidRPr="008768F0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8768F0">
              <w:rPr>
                <w:rFonts w:eastAsia="Calibri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</w:t>
            </w:r>
            <w:r w:rsidRPr="008768F0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Овладение универсальными учебными познавательными действиями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в) работа с информацией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</w:t>
            </w:r>
            <w:r w:rsidRPr="008768F0">
              <w:rPr>
                <w:rFonts w:eastAsia="Calibri"/>
                <w:lang w:val="ru-RU"/>
              </w:rPr>
              <w:lastRenderedPageBreak/>
              <w:t>представления и визуализации;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768F0" w:rsidRPr="00113918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</w:p>
        </w:tc>
        <w:tc>
          <w:tcPr>
            <w:tcW w:w="6945" w:type="dxa"/>
          </w:tcPr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интерпретировать</w:t>
            </w:r>
            <w:r w:rsidRPr="00C538F3">
              <w:rPr>
                <w:rFonts w:eastAsia="Calibri"/>
                <w:lang w:val="ru-RU"/>
              </w:rPr>
              <w:tab/>
              <w:t>изученные</w:t>
            </w:r>
            <w:r w:rsidRPr="00C538F3">
              <w:rPr>
                <w:rFonts w:eastAsia="Calibri"/>
                <w:lang w:val="ru-RU"/>
              </w:rPr>
              <w:tab/>
              <w:t>и</w:t>
            </w:r>
            <w:r w:rsidRPr="00C538F3">
              <w:rPr>
                <w:rFonts w:eastAsia="Calibri"/>
                <w:lang w:val="ru-RU"/>
              </w:rPr>
              <w:tab/>
              <w:t>самостоятельно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прочитанные</w:t>
            </w:r>
            <w:r w:rsidRPr="00C538F3">
              <w:rPr>
                <w:rFonts w:eastAsia="Calibri"/>
                <w:lang w:val="ru-RU"/>
              </w:rPr>
              <w:tab/>
              <w:t>произведения</w:t>
            </w:r>
            <w:r w:rsidRPr="00C538F3">
              <w:rPr>
                <w:rFonts w:eastAsia="Calibri"/>
                <w:lang w:val="ru-RU"/>
              </w:rPr>
              <w:tab/>
              <w:t>родной</w:t>
            </w:r>
            <w:r w:rsidRPr="00C538F3">
              <w:rPr>
                <w:rFonts w:eastAsia="Calibri"/>
                <w:lang w:val="ru-RU"/>
              </w:rPr>
              <w:tab/>
              <w:t>литературы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- иметь представление об изобразительно-выразительных возможностях языка родной литературы и самостоятельно проводить</w:t>
            </w:r>
            <w:r w:rsidRPr="00C538F3">
              <w:rPr>
                <w:rFonts w:eastAsia="Calibri"/>
                <w:lang w:val="ru-RU"/>
              </w:rPr>
              <w:tab/>
              <w:t>смысловой</w:t>
            </w:r>
            <w:r w:rsidRPr="00C538F3">
              <w:rPr>
                <w:rFonts w:eastAsia="Calibri"/>
                <w:lang w:val="ru-RU"/>
              </w:rPr>
              <w:tab/>
              <w:t>и эстетический анализ</w:t>
            </w:r>
          </w:p>
          <w:p w:rsidR="00B540F2" w:rsidRPr="00113918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проводить</w:t>
            </w:r>
            <w:r w:rsidRPr="00C538F3">
              <w:rPr>
                <w:rFonts w:eastAsia="Calibri"/>
                <w:lang w:val="ru-RU"/>
              </w:rPr>
              <w:tab/>
              <w:t>смысловой</w:t>
            </w:r>
            <w:r w:rsidRPr="00C538F3">
              <w:rPr>
                <w:rFonts w:eastAsia="Calibri"/>
                <w:lang w:val="ru-RU"/>
              </w:rPr>
              <w:tab/>
              <w:t>и</w:t>
            </w:r>
            <w:r w:rsidRPr="00C538F3">
              <w:rPr>
                <w:rFonts w:eastAsia="Calibri"/>
                <w:lang w:val="ru-RU"/>
              </w:rPr>
              <w:tab/>
              <w:t>эстетический</w:t>
            </w:r>
            <w:r w:rsidRPr="00C538F3">
              <w:rPr>
                <w:rFonts w:eastAsia="Calibri"/>
                <w:lang w:val="ru-RU"/>
              </w:rPr>
              <w:tab/>
              <w:t>анализ художественных текстов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4961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В области духовно-нравственного воспитания: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-- </w:t>
            </w:r>
            <w:proofErr w:type="spellStart"/>
            <w:r w:rsidRPr="00C538F3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C538F3">
              <w:rPr>
                <w:rFonts w:eastAsia="Calibri"/>
                <w:lang w:val="ru-RU"/>
              </w:rPr>
              <w:t xml:space="preserve"> нравственного сознания, этического поведения;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осознание личного вклада в построение устойчивого будущего;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а) самоорганизация: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-</w:t>
            </w:r>
            <w:r w:rsidRPr="00C538F3">
              <w:rPr>
                <w:rFonts w:eastAsia="Calibri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давать оценку новым ситуациям;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б) самоконтроль: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C538F3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C538F3">
              <w:rPr>
                <w:rFonts w:eastAsia="Calibri"/>
                <w:lang w:val="ru-RU"/>
              </w:rPr>
              <w:t>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</w:r>
            <w:proofErr w:type="spellStart"/>
            <w:r w:rsidRPr="00C538F3">
              <w:rPr>
                <w:rFonts w:eastAsia="Calibri"/>
                <w:lang w:val="ru-RU"/>
              </w:rPr>
              <w:t>эмпатии</w:t>
            </w:r>
            <w:proofErr w:type="spellEnd"/>
            <w:r w:rsidRPr="00C538F3">
              <w:rPr>
                <w:rFonts w:eastAsia="Calibri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B540F2" w:rsidRPr="00BA5F55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 социальных навыков, включающих способность выстраивать отношения с другими </w:t>
            </w:r>
            <w:r w:rsidRPr="00C538F3">
              <w:rPr>
                <w:rFonts w:eastAsia="Calibri"/>
                <w:lang w:val="ru-RU"/>
              </w:rPr>
              <w:lastRenderedPageBreak/>
              <w:t>людьми, заботиться, проявлять интерес и разрешать конфликты.</w:t>
            </w:r>
          </w:p>
        </w:tc>
        <w:tc>
          <w:tcPr>
            <w:tcW w:w="6945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-</w:t>
            </w:r>
            <w:r w:rsidRPr="00C538F3">
              <w:rPr>
                <w:rFonts w:eastAsia="Calibri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B540F2" w:rsidRPr="00113918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наследию и через него к сокровищам отечественной и мировой культуры</w:t>
            </w:r>
          </w:p>
        </w:tc>
      </w:tr>
      <w:tr w:rsidR="00B540F2" w:rsidRPr="00113918" w:rsidTr="002473EA">
        <w:tc>
          <w:tcPr>
            <w:tcW w:w="2093" w:type="dxa"/>
          </w:tcPr>
          <w:p w:rsidR="00B540F2" w:rsidRPr="00113918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1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готовность</w:t>
            </w:r>
            <w:r w:rsidRPr="00C538F3">
              <w:rPr>
                <w:rFonts w:eastAsia="Calibri"/>
                <w:lang w:val="ru-RU"/>
              </w:rPr>
              <w:tab/>
              <w:t>к</w:t>
            </w:r>
            <w:r w:rsidRPr="00C538F3">
              <w:rPr>
                <w:rFonts w:eastAsia="Calibri"/>
                <w:lang w:val="ru-RU"/>
              </w:rPr>
              <w:tab/>
              <w:t>саморазвитию,</w:t>
            </w:r>
            <w:r w:rsidRPr="00C538F3">
              <w:rPr>
                <w:rFonts w:eastAsia="Calibri"/>
                <w:lang w:val="ru-RU"/>
              </w:rPr>
              <w:tab/>
              <w:t>самостоятельности</w:t>
            </w:r>
            <w:r w:rsidRPr="00C538F3">
              <w:rPr>
                <w:rFonts w:eastAsia="Calibri"/>
                <w:lang w:val="ru-RU"/>
              </w:rPr>
              <w:tab/>
              <w:t>и самоопределению;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б) совместная деятельность: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 принимать мотивы и аргументы других </w:t>
            </w:r>
            <w:r w:rsidRPr="00C538F3">
              <w:rPr>
                <w:rFonts w:eastAsia="Calibri"/>
                <w:lang w:val="ru-RU"/>
              </w:rPr>
              <w:lastRenderedPageBreak/>
              <w:t>людей при анализе результатов деятельности;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признавать свое право и право других людей на ошибки;</w:t>
            </w:r>
          </w:p>
          <w:p w:rsidR="00B540F2" w:rsidRPr="00113918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945" w:type="dxa"/>
          </w:tcPr>
          <w:p w:rsidR="00B540F2" w:rsidRPr="00C538F3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</w:tc>
      </w:tr>
      <w:tr w:rsidR="00B540F2" w:rsidRPr="006126D9" w:rsidTr="002473EA">
        <w:tc>
          <w:tcPr>
            <w:tcW w:w="2093" w:type="dxa"/>
          </w:tcPr>
          <w:p w:rsidR="00C538F3" w:rsidRPr="00BE2F65" w:rsidRDefault="00C538F3" w:rsidP="00C538F3">
            <w:pPr>
              <w:rPr>
                <w:rFonts w:eastAsia="Calibri"/>
                <w:lang w:val="ru-RU"/>
              </w:rPr>
            </w:pPr>
            <w:r w:rsidRPr="00BE2F65">
              <w:rPr>
                <w:rFonts w:eastAsia="Calibri"/>
                <w:lang w:val="ru-RU"/>
              </w:rPr>
              <w:lastRenderedPageBreak/>
              <w:t xml:space="preserve">ОК </w:t>
            </w:r>
            <w:proofErr w:type="gramStart"/>
            <w:r w:rsidRPr="00BE2F65">
              <w:rPr>
                <w:rFonts w:eastAsia="Calibri"/>
                <w:lang w:val="ru-RU"/>
              </w:rPr>
              <w:t>05.Осуществлять</w:t>
            </w:r>
            <w:proofErr w:type="gramEnd"/>
            <w:r w:rsidRPr="00BE2F65">
              <w:rPr>
                <w:rFonts w:eastAsia="Calibri"/>
                <w:lang w:val="ru-RU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</w:p>
        </w:tc>
        <w:tc>
          <w:tcPr>
            <w:tcW w:w="4961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В области эстетического воспитания: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а) общение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 осуществлять коммуникации во всех сферах жизни;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: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540F2" w:rsidRPr="00113918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945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B540F2" w:rsidRPr="00113918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2473EA" w:rsidP="00D90DF0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 xml:space="preserve">ОК 06. Проявлять </w:t>
            </w:r>
            <w:r w:rsidRPr="002473EA">
              <w:rPr>
                <w:rFonts w:eastAsia="Calibri"/>
                <w:lang w:val="ru-RU"/>
              </w:rPr>
              <w:lastRenderedPageBreak/>
              <w:t>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1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lastRenderedPageBreak/>
              <w:t>осознание обучающимися российской гражданской идентичности;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lastRenderedPageBreak/>
              <w:t>-</w:t>
            </w:r>
            <w:r w:rsidRPr="002473EA">
              <w:rPr>
                <w:rFonts w:eastAsia="Calibri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В части гражданского воспитания: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3C14CD" w:rsidRPr="003C14CD" w:rsidRDefault="002473EA" w:rsidP="003C14CD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  <w:r w:rsidR="003C14CD" w:rsidRPr="003C14CD">
              <w:rPr>
                <w:lang w:val="ru-RU"/>
              </w:rPr>
              <w:t xml:space="preserve"> </w:t>
            </w:r>
            <w:proofErr w:type="spellStart"/>
            <w:r w:rsidR="003C14CD" w:rsidRPr="003C14CD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="003C14CD" w:rsidRPr="003C14CD">
              <w:rPr>
                <w:rFonts w:eastAsia="Calibri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="003C14CD" w:rsidRPr="003C14CD">
              <w:rPr>
                <w:rFonts w:eastAsia="Calibri"/>
                <w:lang w:val="ru-RU"/>
              </w:rPr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C14CD">
              <w:rPr>
                <w:rFonts w:eastAsia="Calibri"/>
                <w:lang w:val="ru-RU"/>
              </w:rPr>
              <w:t>межпредметные</w:t>
            </w:r>
            <w:proofErr w:type="spellEnd"/>
            <w:r w:rsidRPr="003C14CD">
              <w:rPr>
                <w:rFonts w:eastAsia="Calibri"/>
                <w:lang w:val="ru-RU"/>
              </w:rPr>
              <w:t xml:space="preserve"> понятия и универсальные учебные действия (регулятивные,</w:t>
            </w:r>
            <w:r w:rsidRPr="003C14CD">
              <w:rPr>
                <w:rFonts w:eastAsia="Calibri"/>
                <w:lang w:val="ru-RU"/>
              </w:rPr>
              <w:tab/>
              <w:t>познавательные, коммуникативные);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овладение навыками учебно- исследовательской, проектной и социальной деятельности;</w:t>
            </w:r>
          </w:p>
        </w:tc>
        <w:tc>
          <w:tcPr>
            <w:tcW w:w="6945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 xml:space="preserve">осознавать тесную связь между языковым, литературным, интеллектуальным, духовно-нравственным становлением личности; </w:t>
            </w:r>
            <w:r w:rsidRPr="003C14CD">
              <w:rPr>
                <w:rFonts w:eastAsia="Calibri"/>
                <w:lang w:val="ru-RU"/>
              </w:rPr>
              <w:lastRenderedPageBreak/>
              <w:t>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3C14CD" w:rsidP="00D90DF0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961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наличие мотивации к обучению и личностному развитию; </w:t>
            </w:r>
            <w:proofErr w:type="gramStart"/>
            <w:r w:rsidRPr="003C14CD">
              <w:rPr>
                <w:rFonts w:eastAsia="Calibri"/>
                <w:lang w:val="ru-RU"/>
              </w:rPr>
              <w:t>В</w:t>
            </w:r>
            <w:proofErr w:type="gramEnd"/>
            <w:r w:rsidRPr="003C14CD">
              <w:rPr>
                <w:rFonts w:eastAsia="Calibri"/>
                <w:lang w:val="ru-RU"/>
              </w:rPr>
              <w:t xml:space="preserve"> области ценности научного познания: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</w:r>
            <w:proofErr w:type="spellStart"/>
            <w:r w:rsidRPr="003C14CD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3C14CD">
              <w:rPr>
                <w:rFonts w:eastAsia="Calibri"/>
                <w:lang w:val="ru-RU"/>
              </w:rPr>
              <w:tab/>
              <w:t>мировоззрения,</w:t>
            </w:r>
            <w:r w:rsidRPr="003C14CD">
              <w:rPr>
                <w:rFonts w:eastAsia="Calibri"/>
                <w:lang w:val="ru-RU"/>
              </w:rPr>
              <w:tab/>
              <w:t>соответствующего современному</w:t>
            </w:r>
            <w:r w:rsidRPr="003C14CD">
              <w:rPr>
                <w:rFonts w:eastAsia="Calibri"/>
                <w:lang w:val="ru-RU"/>
              </w:rPr>
              <w:tab/>
              <w:t>уровню</w:t>
            </w:r>
            <w:r w:rsidRPr="003C14CD">
              <w:rPr>
                <w:rFonts w:eastAsia="Calibri"/>
                <w:lang w:val="ru-RU"/>
              </w:rPr>
              <w:tab/>
            </w:r>
            <w:r w:rsidRPr="003C14CD">
              <w:rPr>
                <w:rFonts w:eastAsia="Calibri"/>
                <w:lang w:val="ru-RU"/>
              </w:rPr>
              <w:tab/>
              <w:t>развития</w:t>
            </w:r>
            <w:r w:rsidRPr="003C14CD">
              <w:rPr>
                <w:rFonts w:eastAsia="Calibri"/>
                <w:lang w:val="ru-RU"/>
              </w:rPr>
              <w:tab/>
              <w:t>науки</w:t>
            </w:r>
            <w:r w:rsidRPr="003C14CD">
              <w:rPr>
                <w:rFonts w:eastAsia="Calibri"/>
                <w:lang w:val="ru-RU"/>
              </w:rPr>
              <w:tab/>
            </w:r>
            <w:r w:rsidRPr="003C14CD">
              <w:rPr>
                <w:rFonts w:eastAsia="Calibri"/>
                <w:lang w:val="ru-RU"/>
              </w:rPr>
              <w:tab/>
              <w:t>и</w:t>
            </w:r>
            <w:r w:rsidRPr="003C14CD">
              <w:rPr>
                <w:rFonts w:eastAsia="Calibri"/>
                <w:lang w:val="ru-RU"/>
              </w:rPr>
              <w:tab/>
              <w:t>общественной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-</w:t>
            </w:r>
            <w:r w:rsidRPr="003C14CD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945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технологий; использовать словари и справочную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91314D" w:rsidP="00BE2F65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lastRenderedPageBreak/>
              <w:t xml:space="preserve">ПК 1.2. Использовать конструкторскую, нормативно-техническую и производственно-технологическую документацию по </w:t>
            </w:r>
            <w:r w:rsidRPr="0091314D">
              <w:rPr>
                <w:rFonts w:eastAsia="Calibri"/>
                <w:lang w:val="ru-RU"/>
              </w:rPr>
              <w:lastRenderedPageBreak/>
              <w:t>сварке.</w:t>
            </w:r>
          </w:p>
        </w:tc>
        <w:tc>
          <w:tcPr>
            <w:tcW w:w="4961" w:type="dxa"/>
          </w:tcPr>
          <w:p w:rsidR="0091314D" w:rsidRPr="0091314D" w:rsidRDefault="0091314D" w:rsidP="0091314D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lastRenderedPageBreak/>
              <w:t>Овладение универсальными учебными познавательными действиями</w:t>
            </w:r>
          </w:p>
          <w:p w:rsidR="0091314D" w:rsidRPr="0091314D" w:rsidRDefault="0091314D" w:rsidP="0091314D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t>в) работа с информацией</w:t>
            </w:r>
          </w:p>
          <w:p w:rsidR="0091314D" w:rsidRPr="0091314D" w:rsidRDefault="0091314D" w:rsidP="0091314D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540F2" w:rsidRPr="00113918" w:rsidRDefault="0091314D" w:rsidP="0091314D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945" w:type="dxa"/>
          </w:tcPr>
          <w:p w:rsidR="0091314D" w:rsidRPr="0091314D" w:rsidRDefault="0091314D" w:rsidP="0091314D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lastRenderedPageBreak/>
              <w:t>Использовать словари и справочную</w:t>
            </w:r>
          </w:p>
          <w:p w:rsidR="00B540F2" w:rsidRPr="00113918" w:rsidRDefault="0091314D" w:rsidP="0091314D">
            <w:pPr>
              <w:rPr>
                <w:rFonts w:eastAsia="Calibri"/>
                <w:lang w:val="ru-RU"/>
              </w:rPr>
            </w:pPr>
            <w:r w:rsidRPr="0091314D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08556E" w:rsidRPr="00923F22" w:rsidRDefault="00784342" w:rsidP="0008556E">
      <w:pPr>
        <w:spacing w:before="240"/>
        <w:rPr>
          <w:rFonts w:cs="Times New Roman"/>
          <w:b/>
        </w:rPr>
      </w:pPr>
      <w:r w:rsidRPr="00923F22">
        <w:rPr>
          <w:rFonts w:cs="Times New Roman"/>
          <w:b/>
        </w:rPr>
        <w:lastRenderedPageBreak/>
        <w:t>Наименование разделов рабочей программы учебной дисциплины</w:t>
      </w:r>
      <w:r w:rsidR="002B1026" w:rsidRPr="00923F22">
        <w:rPr>
          <w:rFonts w:cs="Times New Roman"/>
          <w:b/>
        </w:rPr>
        <w:t xml:space="preserve"> «</w:t>
      </w:r>
      <w:r w:rsidR="003C14CD" w:rsidRPr="00923F22">
        <w:rPr>
          <w:rFonts w:cs="Times New Roman"/>
          <w:b/>
        </w:rPr>
        <w:t>Родная литература</w:t>
      </w:r>
      <w:r w:rsidR="00361EA6">
        <w:rPr>
          <w:rFonts w:cs="Times New Roman"/>
          <w:b/>
        </w:rPr>
        <w:t xml:space="preserve"> (русская)</w:t>
      </w:r>
      <w:r w:rsidR="0091314D">
        <w:rPr>
          <w:rFonts w:cs="Times New Roman"/>
          <w:b/>
        </w:rPr>
        <w:t>»</w:t>
      </w:r>
      <w:r w:rsidRPr="00923F22">
        <w:rPr>
          <w:rFonts w:cs="Times New Roman"/>
          <w:b/>
        </w:rPr>
        <w:t>:</w:t>
      </w:r>
    </w:p>
    <w:p w:rsidR="00591ED4" w:rsidRPr="006C45B2" w:rsidRDefault="00F55231" w:rsidP="00F55231">
      <w:pPr>
        <w:rPr>
          <w:rFonts w:eastAsia="Calibri"/>
        </w:rPr>
      </w:pPr>
      <w:r w:rsidRPr="006C45B2">
        <w:t xml:space="preserve">1. </w:t>
      </w:r>
      <w:r w:rsidR="00D8429D" w:rsidRPr="00D8429D">
        <w:rPr>
          <w:rFonts w:eastAsia="Calibri"/>
        </w:rPr>
        <w:t>Традиции русской классики в творчестве писателей второй половины XX в.</w:t>
      </w:r>
    </w:p>
    <w:p w:rsidR="00F55231" w:rsidRPr="00923F22" w:rsidRDefault="00F55231" w:rsidP="00F55231">
      <w:pPr>
        <w:rPr>
          <w:rFonts w:eastAsia="Calibri"/>
          <w:szCs w:val="28"/>
        </w:rPr>
      </w:pPr>
      <w:r w:rsidRPr="00923F22">
        <w:rPr>
          <w:rFonts w:eastAsia="Calibri"/>
        </w:rPr>
        <w:t xml:space="preserve">2. </w:t>
      </w:r>
      <w:r w:rsidR="00D8429D" w:rsidRPr="00923F22">
        <w:rPr>
          <w:rFonts w:eastAsia="Calibri"/>
          <w:szCs w:val="28"/>
        </w:rPr>
        <w:t>Литература о Великой Отечественной войне</w:t>
      </w:r>
    </w:p>
    <w:p w:rsidR="00F55231" w:rsidRPr="00923F22" w:rsidRDefault="00F55231" w:rsidP="00F55231">
      <w:pPr>
        <w:rPr>
          <w:rFonts w:eastAsia="Calibri"/>
          <w:szCs w:val="28"/>
        </w:rPr>
      </w:pPr>
      <w:r w:rsidRPr="00923F22">
        <w:rPr>
          <w:rFonts w:eastAsia="Calibri"/>
          <w:szCs w:val="28"/>
        </w:rPr>
        <w:t xml:space="preserve">3. </w:t>
      </w:r>
      <w:r w:rsidR="00D8429D" w:rsidRPr="00923F22">
        <w:rPr>
          <w:rFonts w:eastAsia="Calibri"/>
          <w:szCs w:val="28"/>
        </w:rPr>
        <w:t>Специфика литературы как вида искусства и современный литературный процесс</w:t>
      </w:r>
    </w:p>
    <w:p w:rsidR="00D8429D" w:rsidRPr="00923F22" w:rsidRDefault="00F55231" w:rsidP="00F55231">
      <w:pPr>
        <w:rPr>
          <w:rFonts w:eastAsia="Calibri"/>
        </w:rPr>
      </w:pPr>
      <w:r w:rsidRPr="00923F22">
        <w:rPr>
          <w:rFonts w:eastAsia="Calibri"/>
          <w:szCs w:val="28"/>
        </w:rPr>
        <w:t>4.</w:t>
      </w:r>
      <w:r w:rsidRPr="00923F22">
        <w:rPr>
          <w:rFonts w:eastAsia="Calibri"/>
        </w:rPr>
        <w:t xml:space="preserve"> </w:t>
      </w:r>
      <w:r w:rsidR="00D8429D" w:rsidRPr="00923F22">
        <w:rPr>
          <w:rFonts w:eastAsia="Calibri"/>
        </w:rPr>
        <w:t xml:space="preserve">Литература эпохи оттепели </w:t>
      </w:r>
    </w:p>
    <w:p w:rsidR="00923F22" w:rsidRPr="00923F22" w:rsidRDefault="00F55231" w:rsidP="00F55231">
      <w:pPr>
        <w:rPr>
          <w:rFonts w:eastAsia="Calibri"/>
        </w:rPr>
      </w:pPr>
      <w:r w:rsidRPr="00923F22">
        <w:rPr>
          <w:rFonts w:eastAsia="Calibri"/>
        </w:rPr>
        <w:t>5</w:t>
      </w:r>
      <w:r w:rsidR="00923F22" w:rsidRPr="00923F22">
        <w:t xml:space="preserve"> </w:t>
      </w:r>
      <w:r w:rsidR="00923F22" w:rsidRPr="00923F22">
        <w:rPr>
          <w:rFonts w:eastAsia="Calibri"/>
        </w:rPr>
        <w:t>Деревенская и городская проза в литературном процессе 1960–90-х гг.</w:t>
      </w:r>
    </w:p>
    <w:p w:rsidR="00F55231" w:rsidRPr="00923F22" w:rsidRDefault="00F55231" w:rsidP="00F55231">
      <w:pPr>
        <w:rPr>
          <w:rFonts w:eastAsia="Calibri"/>
        </w:rPr>
      </w:pPr>
      <w:r w:rsidRPr="00923F22">
        <w:rPr>
          <w:rFonts w:eastAsia="Calibri"/>
          <w:szCs w:val="28"/>
        </w:rPr>
        <w:t xml:space="preserve">6. </w:t>
      </w:r>
      <w:r w:rsidR="00923F22" w:rsidRPr="00923F22">
        <w:rPr>
          <w:rFonts w:eastAsia="Calibri"/>
        </w:rPr>
        <w:t>Постмодернизм и новая искренность в современной литературе</w:t>
      </w:r>
    </w:p>
    <w:p w:rsidR="00923F22" w:rsidRPr="00530D40" w:rsidRDefault="00923F22" w:rsidP="00530D40">
      <w:pPr>
        <w:pStyle w:val="a4"/>
        <w:ind w:firstLine="0"/>
      </w:pPr>
    </w:p>
    <w:p w:rsidR="002B1026" w:rsidRPr="00530D40" w:rsidRDefault="00923F22" w:rsidP="002B1026">
      <w:pPr>
        <w:pStyle w:val="a4"/>
        <w:numPr>
          <w:ilvl w:val="0"/>
          <w:numId w:val="1"/>
        </w:numPr>
      </w:pPr>
      <w:r w:rsidRPr="00530D40">
        <w:t xml:space="preserve">Количество часов аудиторных: </w:t>
      </w:r>
      <w:r w:rsidR="002B1026" w:rsidRPr="00530D40">
        <w:t xml:space="preserve">41 ч. • </w:t>
      </w:r>
    </w:p>
    <w:p w:rsidR="002B1026" w:rsidRPr="00530D40" w:rsidRDefault="002B1026" w:rsidP="002B1026">
      <w:pPr>
        <w:pStyle w:val="a4"/>
        <w:numPr>
          <w:ilvl w:val="0"/>
          <w:numId w:val="1"/>
        </w:numPr>
      </w:pPr>
      <w:r w:rsidRPr="00530D40">
        <w:t xml:space="preserve">Количество часов ЛПЗ/ПЗ: </w:t>
      </w:r>
      <w:r w:rsidR="00923F22" w:rsidRPr="00530D40">
        <w:t>0</w:t>
      </w:r>
      <w:r w:rsidRPr="00530D40">
        <w:t xml:space="preserve">• </w:t>
      </w:r>
    </w:p>
    <w:p w:rsidR="00F55231" w:rsidRPr="00530D40" w:rsidRDefault="00923F22" w:rsidP="00F55231">
      <w:pPr>
        <w:rPr>
          <w:rFonts w:cs="Times New Roman"/>
          <w:sz w:val="24"/>
          <w:szCs w:val="28"/>
        </w:rPr>
      </w:pPr>
      <w:r w:rsidRPr="00530D40">
        <w:t>Промежуточная аттестация в форме дифференцированного зачета</w:t>
      </w:r>
    </w:p>
    <w:p w:rsidR="00530D40" w:rsidRPr="00530D40" w:rsidRDefault="00530D40" w:rsidP="0030228D">
      <w:pPr>
        <w:rPr>
          <w:rFonts w:cs="Times New Roman"/>
          <w:sz w:val="24"/>
          <w:szCs w:val="28"/>
        </w:rPr>
      </w:pPr>
    </w:p>
    <w:p w:rsidR="00F55231" w:rsidRPr="0008556E" w:rsidRDefault="00F55231" w:rsidP="0030228D">
      <w:pPr>
        <w:rPr>
          <w:rFonts w:cs="Times New Roman"/>
        </w:rPr>
      </w:pPr>
      <w:r w:rsidRPr="0008556E">
        <w:rPr>
          <w:rFonts w:cs="Times New Roman"/>
          <w:b/>
        </w:rPr>
        <w:t>Составитель:</w:t>
      </w:r>
      <w:r w:rsidRPr="0008556E">
        <w:rPr>
          <w:rFonts w:cs="Times New Roman"/>
        </w:rPr>
        <w:t xml:space="preserve"> преподаватель ГБПОУ «КБАДК» </w:t>
      </w:r>
      <w:proofErr w:type="spellStart"/>
      <w:r w:rsidR="00923F22" w:rsidRPr="0008556E">
        <w:rPr>
          <w:rFonts w:cs="Times New Roman"/>
        </w:rPr>
        <w:t>Р.А.Гергова</w:t>
      </w:r>
      <w:proofErr w:type="spellEnd"/>
    </w:p>
    <w:sectPr w:rsidR="00F55231" w:rsidRPr="0008556E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8556E"/>
    <w:rsid w:val="002473EA"/>
    <w:rsid w:val="002B1026"/>
    <w:rsid w:val="0030228D"/>
    <w:rsid w:val="00361EA6"/>
    <w:rsid w:val="003C14CD"/>
    <w:rsid w:val="004B4AEE"/>
    <w:rsid w:val="004F4590"/>
    <w:rsid w:val="004F7EE4"/>
    <w:rsid w:val="0050151D"/>
    <w:rsid w:val="00524D68"/>
    <w:rsid w:val="00530D40"/>
    <w:rsid w:val="005778FD"/>
    <w:rsid w:val="005C47C5"/>
    <w:rsid w:val="00637C2A"/>
    <w:rsid w:val="006C45B2"/>
    <w:rsid w:val="00784342"/>
    <w:rsid w:val="008768F0"/>
    <w:rsid w:val="0091314D"/>
    <w:rsid w:val="00923F22"/>
    <w:rsid w:val="00B366FD"/>
    <w:rsid w:val="00B540F2"/>
    <w:rsid w:val="00B9427D"/>
    <w:rsid w:val="00BE2F65"/>
    <w:rsid w:val="00C5075C"/>
    <w:rsid w:val="00C538F3"/>
    <w:rsid w:val="00D43F75"/>
    <w:rsid w:val="00D8429D"/>
    <w:rsid w:val="00E46100"/>
    <w:rsid w:val="00E9451E"/>
    <w:rsid w:val="00F55231"/>
    <w:rsid w:val="00F573E3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6F62"/>
  <w15:docId w15:val="{2268E6B6-5A74-47C4-B9DC-BF307C39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2023-05-27T04:43:00Z</dcterms:created>
  <dcterms:modified xsi:type="dcterms:W3CDTF">2023-05-27T09:13:00Z</dcterms:modified>
</cp:coreProperties>
</file>